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64" w:rsidRDefault="00C61453">
      <w:pPr>
        <w:pStyle w:val="Textkrper"/>
        <w:rPr>
          <w:rFonts w:ascii="Times New Roman"/>
        </w:rPr>
      </w:pPr>
      <w:r>
        <w:rPr>
          <w:b/>
          <w:noProof/>
          <w:color w:val="58595B"/>
          <w:sz w:val="24"/>
          <w:lang w:bidi="ar-SA"/>
        </w:rPr>
        <w:drawing>
          <wp:anchor distT="0" distB="0" distL="114300" distR="114300" simplePos="0" relativeHeight="251661312" behindDoc="0" locked="0" layoutInCell="1" allowOverlap="1" wp14:anchorId="156A73D9" wp14:editId="2FEB1A5C">
            <wp:simplePos x="0" y="0"/>
            <wp:positionH relativeFrom="column">
              <wp:posOffset>5077791</wp:posOffset>
            </wp:positionH>
            <wp:positionV relativeFrom="paragraph">
              <wp:posOffset>-940435</wp:posOffset>
            </wp:positionV>
            <wp:extent cx="1160780" cy="41211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M_CMYK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464" w:rsidRDefault="00CC4464">
      <w:pPr>
        <w:pStyle w:val="Textkrper"/>
        <w:rPr>
          <w:rFonts w:ascii="Times New Roman"/>
        </w:rPr>
      </w:pPr>
    </w:p>
    <w:p w:rsidR="00CC4464" w:rsidRDefault="00CC4464">
      <w:pPr>
        <w:pStyle w:val="Textkrper"/>
        <w:spacing w:before="3"/>
        <w:rPr>
          <w:rFonts w:ascii="Times New Roman"/>
          <w:sz w:val="19"/>
        </w:rPr>
      </w:pPr>
    </w:p>
    <w:p w:rsidR="00CC4464" w:rsidRDefault="00C61453">
      <w:pPr>
        <w:pStyle w:val="Textkrper"/>
        <w:spacing w:before="99"/>
        <w:ind w:left="304"/>
      </w:pPr>
      <w:r>
        <w:rPr>
          <w:color w:val="58595B"/>
        </w:rPr>
        <w:t>Dornstadt, den 29. September 2015</w:t>
      </w:r>
    </w:p>
    <w:p w:rsidR="00CC4464" w:rsidRDefault="00CC4464">
      <w:pPr>
        <w:pStyle w:val="Textkrper"/>
        <w:rPr>
          <w:sz w:val="22"/>
        </w:rPr>
      </w:pPr>
    </w:p>
    <w:p w:rsidR="00CC4464" w:rsidRDefault="00CC4464">
      <w:pPr>
        <w:pStyle w:val="Textkrper"/>
        <w:spacing w:before="7"/>
      </w:pPr>
    </w:p>
    <w:p w:rsidR="00CC4464" w:rsidRDefault="00C61453">
      <w:pPr>
        <w:spacing w:line="242" w:lineRule="auto"/>
        <w:ind w:left="304" w:right="1264"/>
        <w:rPr>
          <w:b/>
          <w:sz w:val="24"/>
        </w:rPr>
      </w:pPr>
      <w:r>
        <w:rPr>
          <w:b/>
          <w:color w:val="58595B"/>
          <w:sz w:val="24"/>
        </w:rPr>
        <w:t>ABM-Mess Service GmbH - Pionierrolle zu Zeiten der Wieder- vereinigung</w:t>
      </w:r>
    </w:p>
    <w:p w:rsidR="00CC4464" w:rsidRDefault="00C61453">
      <w:pPr>
        <w:pStyle w:val="berschrift1"/>
        <w:spacing w:before="249" w:line="261" w:lineRule="auto"/>
        <w:ind w:right="1264"/>
      </w:pPr>
      <w:r>
        <w:rPr>
          <w:color w:val="58595B"/>
        </w:rPr>
        <w:t>Die ABM-Mess Service GmbH mit Sitz in Dornstadt beteiligte sich vor 25 Jahren als eines der ersten Unternehmen an der Gründung des IHK Kon- taktbüros in Leipzig.</w:t>
      </w:r>
    </w:p>
    <w:p w:rsidR="00CC4464" w:rsidRDefault="00CC4464">
      <w:pPr>
        <w:pStyle w:val="Textkrper"/>
        <w:spacing w:before="6"/>
        <w:rPr>
          <w:b/>
          <w:sz w:val="22"/>
        </w:rPr>
      </w:pPr>
    </w:p>
    <w:p w:rsidR="00CC4464" w:rsidRDefault="00C61453">
      <w:pPr>
        <w:pStyle w:val="Textkrper"/>
        <w:spacing w:line="268" w:lineRule="auto"/>
        <w:ind w:left="304" w:right="1259"/>
        <w:jc w:val="both"/>
      </w:pPr>
      <w:r>
        <w:rPr>
          <w:color w:val="58595B"/>
        </w:rPr>
        <w:t>Als vor über 25 Jahren noch keine Währungsunion und Wiedervereinigung der DDR mit der Bundesrepublik Deutschland abzusehen war, trugen die Gründer der ABM-Mess Service GmbH, als eines der ersten Unternehmen, zum Aufbau des IHK Kontaktbüros in Leipzig bei.</w:t>
      </w:r>
    </w:p>
    <w:p w:rsidR="00CC4464" w:rsidRDefault="00CC4464">
      <w:pPr>
        <w:pStyle w:val="Textkrper"/>
        <w:spacing w:before="10"/>
        <w:rPr>
          <w:sz w:val="22"/>
        </w:rPr>
      </w:pPr>
    </w:p>
    <w:p w:rsidR="00CC4464" w:rsidRDefault="00C61453">
      <w:pPr>
        <w:pStyle w:val="Textkrper"/>
        <w:spacing w:line="268" w:lineRule="auto"/>
        <w:ind w:left="304" w:right="1211"/>
      </w:pPr>
      <w:r>
        <w:rPr>
          <w:color w:val="58595B"/>
        </w:rPr>
        <w:t>Nach der Wiedervereinigung am 3. Oktober 1990 konnten sich so die Industrie- und Handwerkskammern in den neuen Ländern etablieren, ihre Arbeit aufneh- men und sich an der Umstrukturierung zur Marktwirtschaft beteiligen. Auch für das in Ulm gegründete Familienunternehmen eröffneten sich neue Wege und die Idee zur Gründung einer Tochtergesellschaft in Leipzig entstand.</w:t>
      </w:r>
    </w:p>
    <w:p w:rsidR="00CC4464" w:rsidRDefault="00CC4464">
      <w:pPr>
        <w:pStyle w:val="Textkrper"/>
        <w:spacing w:before="10"/>
        <w:rPr>
          <w:sz w:val="22"/>
        </w:rPr>
      </w:pPr>
    </w:p>
    <w:p w:rsidR="00CC4464" w:rsidRDefault="00C61453">
      <w:pPr>
        <w:pStyle w:val="Textkrper"/>
        <w:spacing w:before="1" w:line="268" w:lineRule="auto"/>
        <w:ind w:left="304" w:right="1289"/>
      </w:pPr>
      <w:r>
        <w:rPr>
          <w:color w:val="58595B"/>
        </w:rPr>
        <w:t>Zwei Jahre nach der Wiedervereinigung Deutschlands wurde schließlich das Unternehmen ABM-Energie Service GmbH in Leipzig gegründet, welches seit- her einen wichtigen Bestandteil bildet.</w:t>
      </w:r>
    </w:p>
    <w:p w:rsidR="00CC4464" w:rsidRDefault="00CC4464">
      <w:pPr>
        <w:pStyle w:val="Textkrper"/>
        <w:spacing w:before="8"/>
        <w:rPr>
          <w:sz w:val="22"/>
        </w:rPr>
      </w:pPr>
    </w:p>
    <w:p w:rsidR="00CC4464" w:rsidRDefault="00C61453">
      <w:pPr>
        <w:pStyle w:val="Textkrper"/>
        <w:spacing w:line="268" w:lineRule="auto"/>
        <w:ind w:left="304" w:right="1166"/>
      </w:pPr>
      <w:r>
        <w:rPr>
          <w:color w:val="58595B"/>
        </w:rPr>
        <w:t>Ständiger Fortschritt und Weiterentwicklung ist dem Gründer Werner Ziesel schon immer sehr wichtig und begründet auch das kontinuierliche Wachstum des Spezialisten für Wärme- und Betriebskostenabrechnung, welcher schon auf über 30 Jahre betrieblichen Erfolg zurückschauen kann.</w:t>
      </w:r>
    </w:p>
    <w:p w:rsidR="00CC4464" w:rsidRDefault="00CC4464">
      <w:pPr>
        <w:pStyle w:val="Textkrper"/>
        <w:spacing w:before="10"/>
        <w:rPr>
          <w:sz w:val="22"/>
        </w:rPr>
      </w:pPr>
    </w:p>
    <w:p w:rsidR="00CC4464" w:rsidRDefault="00C61453">
      <w:pPr>
        <w:pStyle w:val="Textkrper"/>
        <w:spacing w:line="268" w:lineRule="auto"/>
        <w:ind w:left="304" w:right="1377"/>
      </w:pPr>
      <w:r>
        <w:rPr>
          <w:color w:val="58595B"/>
        </w:rPr>
        <w:t>Auch in Zukunft will ABM durch Innovationen ein seriöser und zuverlässiger Partner für seine Kunden und Lieferanten bleiben. „Dies ist eine wichtige Vor- aussetzung, um stabile und interessante Arbeitsplätze zu sichern und weitere zu schaffen“, blickt Werner Ziesel in die Zukunft.</w:t>
      </w:r>
    </w:p>
    <w:p w:rsidR="00CC4464" w:rsidRDefault="00CC4464">
      <w:pPr>
        <w:pStyle w:val="Textkrper"/>
        <w:rPr>
          <w:sz w:val="22"/>
        </w:rPr>
      </w:pPr>
    </w:p>
    <w:p w:rsidR="00CC4464" w:rsidRDefault="00CC4464">
      <w:pPr>
        <w:pStyle w:val="Textkrper"/>
        <w:spacing w:before="9"/>
        <w:rPr>
          <w:sz w:val="22"/>
        </w:rPr>
      </w:pPr>
    </w:p>
    <w:p w:rsidR="00CC4464" w:rsidRDefault="00C61453">
      <w:pPr>
        <w:pStyle w:val="berschrift1"/>
      </w:pPr>
      <w:r>
        <w:rPr>
          <w:color w:val="58595B"/>
        </w:rPr>
        <w:t>Weitere Informationen:</w:t>
      </w:r>
    </w:p>
    <w:p w:rsidR="00CC4464" w:rsidRDefault="00CC4464">
      <w:pPr>
        <w:pStyle w:val="Textkrper"/>
        <w:spacing w:before="6"/>
        <w:rPr>
          <w:b/>
          <w:sz w:val="22"/>
        </w:rPr>
      </w:pPr>
    </w:p>
    <w:p w:rsidR="00CC4464" w:rsidRDefault="00C61453">
      <w:pPr>
        <w:pStyle w:val="Textkrper"/>
        <w:ind w:left="304"/>
      </w:pPr>
      <w:r>
        <w:rPr>
          <w:color w:val="58595B"/>
        </w:rPr>
        <w:t>ABM-Mess Service GmbH</w:t>
      </w:r>
    </w:p>
    <w:p w:rsidR="00CC4464" w:rsidRDefault="00C61453">
      <w:pPr>
        <w:pStyle w:val="Textkrper"/>
        <w:spacing w:before="69" w:line="249" w:lineRule="auto"/>
        <w:ind w:left="304" w:right="6102"/>
      </w:pPr>
      <w:r>
        <w:rPr>
          <w:color w:val="58595B"/>
        </w:rPr>
        <w:t>Larissa Rau - Marketing Dieselstraße 17</w:t>
      </w:r>
    </w:p>
    <w:p w:rsidR="00CC4464" w:rsidRDefault="00C61453">
      <w:pPr>
        <w:pStyle w:val="Textkrper"/>
        <w:spacing w:line="230" w:lineRule="exact"/>
        <w:ind w:left="304"/>
      </w:pPr>
      <w:r>
        <w:rPr>
          <w:color w:val="58595B"/>
        </w:rPr>
        <w:t>89160 Dornstadt</w:t>
      </w:r>
    </w:p>
    <w:p w:rsidR="00CC4464" w:rsidRDefault="00CC4464">
      <w:pPr>
        <w:pStyle w:val="Textkrper"/>
        <w:spacing w:before="6"/>
        <w:rPr>
          <w:sz w:val="21"/>
        </w:rPr>
      </w:pPr>
    </w:p>
    <w:p w:rsidR="00CC4464" w:rsidRDefault="00C61453">
      <w:pPr>
        <w:pStyle w:val="Textkrper"/>
        <w:tabs>
          <w:tab w:val="left" w:pos="1024"/>
        </w:tabs>
        <w:ind w:left="304"/>
      </w:pPr>
      <w:r>
        <w:rPr>
          <w:color w:val="58595B"/>
        </w:rPr>
        <w:t>Tel.</w:t>
      </w:r>
      <w:r>
        <w:rPr>
          <w:color w:val="58595B"/>
        </w:rPr>
        <w:tab/>
        <w:t>07348 / 98 70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542</w:t>
      </w:r>
    </w:p>
    <w:p w:rsidR="00CC4464" w:rsidRDefault="004A3389">
      <w:pPr>
        <w:pStyle w:val="Textkrper"/>
        <w:tabs>
          <w:tab w:val="left" w:pos="1024"/>
        </w:tabs>
        <w:spacing w:before="9" w:line="249" w:lineRule="auto"/>
        <w:ind w:left="304" w:right="5070"/>
      </w:pPr>
      <w:r>
        <w:rPr>
          <w:color w:val="58595B"/>
        </w:rPr>
        <w:t xml:space="preserve">E-Mail </w:t>
      </w:r>
      <w:r w:rsidR="00C61453">
        <w:rPr>
          <w:color w:val="58595B"/>
        </w:rPr>
        <w:t xml:space="preserve"> </w:t>
      </w:r>
      <w:hyperlink r:id="rId8">
        <w:r w:rsidR="00C61453">
          <w:rPr>
            <w:color w:val="58595B"/>
          </w:rPr>
          <w:t>marketing@abm-service.de</w:t>
        </w:r>
      </w:hyperlink>
      <w:r w:rsidR="00C61453">
        <w:rPr>
          <w:color w:val="58595B"/>
        </w:rPr>
        <w:t xml:space="preserve"> Web</w:t>
      </w:r>
      <w:r w:rsidR="00C61453">
        <w:rPr>
          <w:color w:val="58595B"/>
        </w:rPr>
        <w:tab/>
      </w:r>
      <w:hyperlink r:id="rId9">
        <w:r w:rsidR="00C61453">
          <w:rPr>
            <w:color w:val="58595B"/>
          </w:rPr>
          <w:t>www.abm-service.de</w:t>
        </w:r>
      </w:hyperlink>
    </w:p>
    <w:p w:rsidR="00CC4464" w:rsidRDefault="00CC4464">
      <w:pPr>
        <w:spacing w:line="249" w:lineRule="auto"/>
        <w:sectPr w:rsidR="00CC4464">
          <w:headerReference w:type="default" r:id="rId10"/>
          <w:footerReference w:type="default" r:id="rId11"/>
          <w:type w:val="continuous"/>
          <w:pgSz w:w="11910" w:h="16840"/>
          <w:pgMar w:top="1960" w:right="1680" w:bottom="740" w:left="1680" w:header="527" w:footer="552" w:gutter="0"/>
          <w:pgNumType w:start="1"/>
          <w:cols w:space="720"/>
        </w:sectPr>
      </w:pPr>
    </w:p>
    <w:p w:rsidR="00CC4464" w:rsidRDefault="00C61453">
      <w:pPr>
        <w:pStyle w:val="Textkrper"/>
      </w:pPr>
      <w:r>
        <w:rPr>
          <w:b/>
          <w:noProof/>
          <w:color w:val="58595B"/>
          <w:sz w:val="24"/>
          <w:lang w:bidi="ar-SA"/>
        </w:rPr>
        <w:lastRenderedPageBreak/>
        <w:drawing>
          <wp:anchor distT="0" distB="0" distL="114300" distR="114300" simplePos="0" relativeHeight="251665408" behindDoc="0" locked="0" layoutInCell="1" allowOverlap="1" wp14:anchorId="7074A5D9" wp14:editId="460B5B82">
            <wp:simplePos x="0" y="0"/>
            <wp:positionH relativeFrom="column">
              <wp:posOffset>5062220</wp:posOffset>
            </wp:positionH>
            <wp:positionV relativeFrom="paragraph">
              <wp:posOffset>-940766</wp:posOffset>
            </wp:positionV>
            <wp:extent cx="1160780" cy="4121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M_CMYK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464" w:rsidRDefault="00CC4464">
      <w:pPr>
        <w:pStyle w:val="Textkrper"/>
      </w:pPr>
    </w:p>
    <w:p w:rsidR="00CC4464" w:rsidRDefault="00CC4464">
      <w:pPr>
        <w:pStyle w:val="Textkrper"/>
        <w:spacing w:before="11"/>
        <w:rPr>
          <w:sz w:val="18"/>
        </w:rPr>
      </w:pPr>
    </w:p>
    <w:p w:rsidR="00CC4464" w:rsidRDefault="00C61453">
      <w:pPr>
        <w:pStyle w:val="berschrift1"/>
        <w:spacing w:before="93"/>
      </w:pPr>
      <w:r>
        <w:rPr>
          <w:color w:val="58595B"/>
        </w:rPr>
        <w:t>Über die ABM-Gruppe</w:t>
      </w:r>
    </w:p>
    <w:p w:rsidR="00CC4464" w:rsidRDefault="00CC4464">
      <w:pPr>
        <w:pStyle w:val="Textkrper"/>
        <w:spacing w:before="10"/>
        <w:rPr>
          <w:b/>
        </w:rPr>
      </w:pPr>
    </w:p>
    <w:p w:rsidR="00CC4464" w:rsidRDefault="00C61453">
      <w:pPr>
        <w:pStyle w:val="Textkrper"/>
        <w:spacing w:line="249" w:lineRule="auto"/>
        <w:ind w:left="304" w:right="1145"/>
      </w:pPr>
      <w:r>
        <w:rPr>
          <w:color w:val="58595B"/>
        </w:rPr>
        <w:t>Seit über 3</w:t>
      </w:r>
      <w:r w:rsidR="00152E34">
        <w:rPr>
          <w:color w:val="58595B"/>
        </w:rPr>
        <w:t>0</w:t>
      </w:r>
      <w:r>
        <w:rPr>
          <w:color w:val="58595B"/>
        </w:rPr>
        <w:t xml:space="preserve"> Jahren steht die ABM-Gruppe als Dienstleister im Immobiliensektor seinen Kunden zur Seite. Mit ganzheitlichen und individuellen Konzepten hat sich das Familienunternehmen, mit seinen nun über 1</w:t>
      </w:r>
      <w:r w:rsidR="00152E34">
        <w:rPr>
          <w:color w:val="58595B"/>
        </w:rPr>
        <w:t>20</w:t>
      </w:r>
      <w:r>
        <w:rPr>
          <w:color w:val="58595B"/>
        </w:rPr>
        <w:t xml:space="preserve"> Mitarbeitern, zu einem führenden Anbieter im Bereich der Wärme- und Betriebskostenabrechnung ent- wickelt. Persönliche Betreuung und eine schnelle sowie effektive Dienstleistung sind dabei selbstverständlich. Neben der Erstellung von Wärme- und Betriebs- kostenabrechnungen umfasst das Produktportfolio auch die Montage und War- tung der dafür notwendigen Messgeräte. Auf Wunsch des Kunden bietet ABM zudem die Analyse und Optimierung der Energieverbräuche im Rahmen eines umfangreichen Energiemanagements an. Die ABM-Gruppe bietet damit seinen Kunden Komplettlösungen aus einer Hand. Mit den Hauptstandorten Dornstadt und Leipzig und </w:t>
      </w:r>
      <w:r w:rsidR="00152E34">
        <w:rPr>
          <w:color w:val="58595B"/>
        </w:rPr>
        <w:t>vier</w:t>
      </w:r>
      <w:r>
        <w:rPr>
          <w:color w:val="58595B"/>
        </w:rPr>
        <w:t xml:space="preserve"> weiteren Vertriebsstandorten steht ABM deutschlandweit seinen Kunden aus dem Immobilienb</w:t>
      </w:r>
      <w:bookmarkStart w:id="0" w:name="_GoBack"/>
      <w:bookmarkEnd w:id="0"/>
      <w:r>
        <w:rPr>
          <w:color w:val="58595B"/>
        </w:rPr>
        <w:t>ereich zur Verfügung. Festangestelltes Personal, das hoch motiviert und mit Leidenschaft sich für die Belange von Eigentümern, Hausverwaltungen und Stadtwerken einsetzt, ist eine Garantie für den gegenwärtigen und zukünftigen Erfolg.</w:t>
      </w:r>
    </w:p>
    <w:sectPr w:rsidR="00CC4464">
      <w:pgSz w:w="11910" w:h="16840"/>
      <w:pgMar w:top="1960" w:right="1680" w:bottom="740" w:left="1680" w:header="527" w:footer="5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A1" w:rsidRDefault="00C61453">
      <w:r>
        <w:separator/>
      </w:r>
    </w:p>
  </w:endnote>
  <w:endnote w:type="continuationSeparator" w:id="0">
    <w:p w:rsidR="009861A1" w:rsidRDefault="00C6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64" w:rsidRDefault="00152E34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3.3pt;margin-top:803.3pt;width:48.75pt;height:11.2pt;z-index:-2848;mso-position-horizontal-relative:page;mso-position-vertical-relative:page" filled="f" stroked="f">
          <v:textbox inset="0,0,0,0">
            <w:txbxContent>
              <w:p w:rsidR="00CC4464" w:rsidRDefault="00C61453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color w:val="6D6E71"/>
                    <w:sz w:val="16"/>
                  </w:rPr>
                  <w:t xml:space="preserve">Seite </w:t>
                </w:r>
                <w:r>
                  <w:fldChar w:fldCharType="begin"/>
                </w:r>
                <w:r>
                  <w:rPr>
                    <w:color w:val="6D6E7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52E34">
                  <w:rPr>
                    <w:noProof/>
                    <w:color w:val="6D6E71"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color w:val="6D6E71"/>
                    <w:sz w:val="16"/>
                  </w:rPr>
                  <w:t xml:space="preserve"> von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A1" w:rsidRDefault="00C61453">
      <w:r>
        <w:separator/>
      </w:r>
    </w:p>
  </w:footnote>
  <w:footnote w:type="continuationSeparator" w:id="0">
    <w:p w:rsidR="009861A1" w:rsidRDefault="00C61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64" w:rsidRDefault="00152E34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8.2pt;margin-top:77.9pt;width:151.25pt;height:21.5pt;z-index:-2872;mso-position-horizontal-relative:page;mso-position-vertical-relative:page" filled="f" stroked="f">
          <v:textbox inset="0,0,0,0">
            <w:txbxContent>
              <w:p w:rsidR="00CC4464" w:rsidRDefault="00C61453">
                <w:pPr>
                  <w:spacing w:before="8"/>
                  <w:ind w:left="20"/>
                  <w:rPr>
                    <w:b/>
                    <w:sz w:val="34"/>
                  </w:rPr>
                </w:pPr>
                <w:r>
                  <w:rPr>
                    <w:b/>
                    <w:color w:val="58595B"/>
                    <w:sz w:val="34"/>
                  </w:rPr>
                  <w:t>Presseinformation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C4464"/>
    <w:rsid w:val="00152E34"/>
    <w:rsid w:val="004A3389"/>
    <w:rsid w:val="009861A1"/>
    <w:rsid w:val="00C61453"/>
    <w:rsid w:val="00C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Helvetica" w:eastAsia="Helvetica" w:hAnsi="Helvetica" w:cs="Helvetica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304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61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453"/>
    <w:rPr>
      <w:rFonts w:ascii="Helvetica" w:eastAsia="Helvetica" w:hAnsi="Helvetica" w:cs="Helvetica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61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1453"/>
    <w:rPr>
      <w:rFonts w:ascii="Helvetica" w:eastAsia="Helvetica" w:hAnsi="Helvetica" w:cs="Helvetica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abm-servic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m-servic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ABM-Mess Service GmbH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Pils, Carina</dc:creator>
  <cp:lastModifiedBy>Pils, Carina</cp:lastModifiedBy>
  <cp:revision>2</cp:revision>
  <dcterms:created xsi:type="dcterms:W3CDTF">2018-04-23T09:20:00Z</dcterms:created>
  <dcterms:modified xsi:type="dcterms:W3CDTF">2018-04-23T09:20:00Z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2018-04-20T00:00:00Z</vt:filetime>
  </property>
</Properties>
</file>